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47913" w14:textId="22E36DB0" w:rsidR="00C018CC" w:rsidRPr="00E16722" w:rsidRDefault="001C79FC">
      <w:pPr>
        <w:rPr>
          <w:rFonts w:asciiTheme="majorEastAsia" w:eastAsiaTheme="majorEastAsia" w:hAnsiTheme="majorEastAsia"/>
          <w:sz w:val="18"/>
          <w:szCs w:val="18"/>
          <w:u w:val="single"/>
        </w:rPr>
      </w:pPr>
      <w:r w:rsidRPr="00E16722">
        <w:rPr>
          <w:rFonts w:asciiTheme="majorEastAsia" w:eastAsiaTheme="majorEastAsia" w:hAnsiTheme="majorEastAsia" w:hint="eastAsia"/>
          <w:sz w:val="18"/>
          <w:szCs w:val="18"/>
          <w:u w:val="single"/>
        </w:rPr>
        <w:t>公告</w:t>
      </w:r>
      <w:r w:rsidR="00E16722" w:rsidRPr="00E16722">
        <w:rPr>
          <w:rFonts w:asciiTheme="majorEastAsia" w:eastAsiaTheme="majorEastAsia" w:hAnsiTheme="majorEastAsia" w:hint="eastAsia"/>
          <w:sz w:val="18"/>
          <w:szCs w:val="18"/>
          <w:u w:val="single"/>
        </w:rPr>
        <w:t>９</w:t>
      </w:r>
      <w:r w:rsidRPr="00E16722">
        <w:rPr>
          <w:rFonts w:asciiTheme="majorEastAsia" w:eastAsiaTheme="majorEastAsia" w:hAnsiTheme="majorEastAsia" w:hint="eastAsia"/>
          <w:sz w:val="18"/>
          <w:szCs w:val="18"/>
          <w:u w:val="single"/>
        </w:rPr>
        <w:t>．①</w:t>
      </w:r>
    </w:p>
    <w:p w14:paraId="09F5C531" w14:textId="77777777" w:rsidR="001C79FC" w:rsidRDefault="001C79FC">
      <w:pPr>
        <w:rPr>
          <w:rFonts w:asciiTheme="majorEastAsia" w:eastAsiaTheme="majorEastAsia" w:hAnsiTheme="majorEastAsia"/>
          <w:sz w:val="18"/>
          <w:szCs w:val="18"/>
        </w:rPr>
      </w:pPr>
    </w:p>
    <w:p w14:paraId="349AA2DF" w14:textId="77777777" w:rsidR="001C79FC" w:rsidRDefault="001C79FC" w:rsidP="001C79FC">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2B671616" w14:textId="77777777" w:rsidR="00157B1D" w:rsidRDefault="00157B1D" w:rsidP="001640A6">
      <w:pPr>
        <w:ind w:firstLineChars="2600" w:firstLine="6264"/>
        <w:rPr>
          <w:rFonts w:asciiTheme="majorEastAsia" w:eastAsiaTheme="majorEastAsia" w:hAnsiTheme="majorEastAsia"/>
          <w:b/>
          <w:sz w:val="24"/>
          <w:szCs w:val="24"/>
        </w:rPr>
      </w:pPr>
    </w:p>
    <w:p w14:paraId="2CC71200" w14:textId="4D370ED1" w:rsidR="001C79FC" w:rsidRPr="001C79FC" w:rsidRDefault="006A6634" w:rsidP="00A87719">
      <w:pPr>
        <w:ind w:firstLineChars="2411" w:firstLine="5809"/>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A87719">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A87719">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A87719">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6C0A52D4" w14:textId="77777777" w:rsidR="001C79FC" w:rsidRDefault="001C79FC">
      <w:pPr>
        <w:rPr>
          <w:rFonts w:asciiTheme="majorEastAsia" w:eastAsiaTheme="majorEastAsia" w:hAnsiTheme="majorEastAsia"/>
          <w:b/>
          <w:szCs w:val="21"/>
        </w:rPr>
      </w:pPr>
    </w:p>
    <w:p w14:paraId="63187E22" w14:textId="77777777" w:rsidR="001C79FC" w:rsidRPr="001C79FC" w:rsidRDefault="001C79FC">
      <w:pPr>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3DABC694" w14:textId="59AEC2F0" w:rsidR="001C79FC" w:rsidRPr="001C79FC" w:rsidRDefault="001C79FC" w:rsidP="007F4AAE">
      <w:pPr>
        <w:spacing w:line="32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7F4AAE">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01EDE8A5" w14:textId="77777777" w:rsidR="001C79FC" w:rsidRDefault="001C79FC">
      <w:pPr>
        <w:rPr>
          <w:rFonts w:asciiTheme="majorEastAsia" w:eastAsiaTheme="majorEastAsia" w:hAnsiTheme="majorEastAsia"/>
          <w:b/>
          <w:sz w:val="24"/>
          <w:szCs w:val="24"/>
        </w:rPr>
      </w:pPr>
    </w:p>
    <w:p w14:paraId="1F02C35B" w14:textId="77777777" w:rsidR="00147649" w:rsidRDefault="00147649">
      <w:pPr>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102"/>
      </w:tblGrid>
      <w:tr w:rsidR="001C79FC" w14:paraId="030C1CB5" w14:textId="77777777" w:rsidTr="00E16722">
        <w:trPr>
          <w:trHeight w:hRule="exact" w:val="680"/>
        </w:trPr>
        <w:tc>
          <w:tcPr>
            <w:tcW w:w="1668" w:type="dxa"/>
            <w:vAlign w:val="center"/>
          </w:tcPr>
          <w:p w14:paraId="480D437E"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102" w:type="dxa"/>
            <w:vAlign w:val="center"/>
          </w:tcPr>
          <w:p w14:paraId="3FE3038D" w14:textId="77777777" w:rsidR="001C79FC" w:rsidRDefault="001C79FC" w:rsidP="00A87719">
            <w:pPr>
              <w:jc w:val="left"/>
              <w:rPr>
                <w:rFonts w:asciiTheme="majorEastAsia" w:eastAsiaTheme="majorEastAsia" w:hAnsiTheme="majorEastAsia"/>
                <w:b/>
                <w:sz w:val="24"/>
                <w:szCs w:val="24"/>
              </w:rPr>
            </w:pPr>
          </w:p>
        </w:tc>
      </w:tr>
      <w:tr w:rsidR="001C79FC" w14:paraId="4B0AA9B4" w14:textId="77777777" w:rsidTr="00E16722">
        <w:trPr>
          <w:trHeight w:hRule="exact" w:val="680"/>
        </w:trPr>
        <w:tc>
          <w:tcPr>
            <w:tcW w:w="1668" w:type="dxa"/>
            <w:vAlign w:val="center"/>
          </w:tcPr>
          <w:p w14:paraId="02B5EF20"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102" w:type="dxa"/>
            <w:vAlign w:val="center"/>
          </w:tcPr>
          <w:p w14:paraId="18A347EA" w14:textId="77777777" w:rsidR="001C79FC" w:rsidRDefault="001C79FC" w:rsidP="00A87719">
            <w:pPr>
              <w:jc w:val="left"/>
              <w:rPr>
                <w:rFonts w:asciiTheme="majorEastAsia" w:eastAsiaTheme="majorEastAsia" w:hAnsiTheme="majorEastAsia"/>
                <w:b/>
                <w:sz w:val="24"/>
                <w:szCs w:val="24"/>
              </w:rPr>
            </w:pPr>
          </w:p>
        </w:tc>
      </w:tr>
      <w:tr w:rsidR="001C79FC" w14:paraId="41B379A1" w14:textId="77777777" w:rsidTr="00E16722">
        <w:trPr>
          <w:trHeight w:hRule="exact" w:val="680"/>
        </w:trPr>
        <w:tc>
          <w:tcPr>
            <w:tcW w:w="1668" w:type="dxa"/>
            <w:vAlign w:val="center"/>
          </w:tcPr>
          <w:p w14:paraId="731D3E77" w14:textId="77777777" w:rsidR="001C79FC" w:rsidRDefault="001C79FC" w:rsidP="00B91DF5">
            <w:pPr>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102" w:type="dxa"/>
            <w:vAlign w:val="center"/>
          </w:tcPr>
          <w:p w14:paraId="43F24E52" w14:textId="77777777" w:rsidR="001C79FC" w:rsidRDefault="001C79FC" w:rsidP="00157B1D">
            <w:pPr>
              <w:wordWrap w:val="0"/>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r w:rsidR="00157B1D">
              <w:rPr>
                <w:rFonts w:asciiTheme="majorEastAsia" w:eastAsiaTheme="majorEastAsia" w:hAnsiTheme="majorEastAsia" w:hint="eastAsia"/>
                <w:b/>
                <w:sz w:val="24"/>
                <w:szCs w:val="24"/>
              </w:rPr>
              <w:t xml:space="preserve">　</w:t>
            </w:r>
          </w:p>
        </w:tc>
      </w:tr>
    </w:tbl>
    <w:p w14:paraId="1D4DE72A"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50A9E949" w14:textId="77777777" w:rsidR="001C79FC" w:rsidRDefault="001C79FC" w:rsidP="001C79FC">
      <w:pPr>
        <w:rPr>
          <w:rFonts w:asciiTheme="majorEastAsia" w:eastAsiaTheme="majorEastAsia" w:hAnsiTheme="majorEastAsia"/>
          <w:b/>
          <w:sz w:val="24"/>
          <w:szCs w:val="24"/>
        </w:rPr>
      </w:pPr>
    </w:p>
    <w:p w14:paraId="216763BF" w14:textId="77777777" w:rsidR="001C79FC" w:rsidRDefault="001C79FC" w:rsidP="001C79FC">
      <w:pPr>
        <w:rPr>
          <w:rFonts w:asciiTheme="majorEastAsia" w:eastAsiaTheme="majorEastAsia" w:hAnsiTheme="majorEastAsia"/>
          <w:b/>
          <w:sz w:val="24"/>
          <w:szCs w:val="24"/>
        </w:rPr>
      </w:pPr>
    </w:p>
    <w:p w14:paraId="166A6224" w14:textId="77777777" w:rsidR="001C79FC" w:rsidRDefault="001C79FC" w:rsidP="001C79FC">
      <w:pPr>
        <w:rPr>
          <w:rFonts w:asciiTheme="majorEastAsia" w:eastAsiaTheme="majorEastAsia" w:hAnsiTheme="majorEastAsia"/>
          <w:b/>
          <w:sz w:val="24"/>
          <w:szCs w:val="24"/>
        </w:rPr>
      </w:pPr>
    </w:p>
    <w:p w14:paraId="0A43CB0F" w14:textId="77777777" w:rsidR="001C79FC" w:rsidRDefault="001C79FC" w:rsidP="001C79FC">
      <w:pPr>
        <w:rPr>
          <w:rFonts w:asciiTheme="majorEastAsia" w:eastAsiaTheme="majorEastAsia" w:hAnsiTheme="majorEastAsia"/>
          <w:b/>
          <w:sz w:val="24"/>
          <w:szCs w:val="24"/>
        </w:rPr>
      </w:pPr>
    </w:p>
    <w:p w14:paraId="65D1B8F7" w14:textId="77777777" w:rsidR="001C79FC" w:rsidRDefault="001C79FC" w:rsidP="001C79FC">
      <w:pPr>
        <w:rPr>
          <w:rFonts w:asciiTheme="majorEastAsia" w:eastAsiaTheme="majorEastAsia" w:hAnsiTheme="majorEastAsia"/>
          <w:b/>
          <w:sz w:val="24"/>
          <w:szCs w:val="24"/>
        </w:rPr>
      </w:pPr>
    </w:p>
    <w:p w14:paraId="39B1D69D" w14:textId="77777777" w:rsidR="001C79FC" w:rsidRDefault="001C79FC" w:rsidP="001C79FC">
      <w:pPr>
        <w:rPr>
          <w:rFonts w:asciiTheme="majorEastAsia" w:eastAsiaTheme="majorEastAsia" w:hAnsiTheme="majorEastAsia"/>
          <w:b/>
          <w:sz w:val="24"/>
          <w:szCs w:val="24"/>
        </w:rPr>
      </w:pPr>
    </w:p>
    <w:p w14:paraId="76831AAD" w14:textId="77777777" w:rsidR="00147649" w:rsidRDefault="00147649" w:rsidP="001C79FC">
      <w:pPr>
        <w:rPr>
          <w:rFonts w:asciiTheme="majorEastAsia" w:eastAsiaTheme="majorEastAsia" w:hAnsiTheme="majorEastAsia"/>
          <w:b/>
          <w:sz w:val="24"/>
          <w:szCs w:val="24"/>
        </w:rPr>
      </w:pPr>
    </w:p>
    <w:p w14:paraId="1EA3504B" w14:textId="77777777" w:rsidR="00147649" w:rsidRDefault="00147649" w:rsidP="00147649">
      <w:pPr>
        <w:spacing w:line="30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7A4C0105" w14:textId="77777777" w:rsidR="00147649" w:rsidRDefault="00147649" w:rsidP="00147649">
      <w:pPr>
        <w:spacing w:line="30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622D9B">
        <w:rPr>
          <w:rFonts w:asciiTheme="majorEastAsia" w:eastAsiaTheme="majorEastAsia" w:hAnsiTheme="majorEastAsia" w:hint="eastAsia"/>
          <w:b/>
          <w:sz w:val="24"/>
          <w:szCs w:val="24"/>
        </w:rPr>
        <w:t>なお、本公告に基づき契約を締結・履行する能力を有しない者、破産者で復権を得ない者及び暴力団員による不当な行為の防止等に関する法律第32条第１項各号に掲げる者でないことを誓約いたします。</w:t>
      </w:r>
    </w:p>
    <w:p w14:paraId="50D00A5C" w14:textId="77777777" w:rsidR="00147649" w:rsidRDefault="00147649" w:rsidP="00147649">
      <w:pPr>
        <w:spacing w:line="300" w:lineRule="auto"/>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6BEBC7C3" w14:textId="77777777" w:rsidR="00147649" w:rsidRPr="00147649" w:rsidRDefault="00147649" w:rsidP="001C79FC">
      <w:pPr>
        <w:rPr>
          <w:rFonts w:asciiTheme="majorEastAsia" w:eastAsiaTheme="majorEastAsia" w:hAnsiTheme="majorEastAsia"/>
          <w:b/>
          <w:sz w:val="24"/>
          <w:szCs w:val="24"/>
        </w:rPr>
      </w:pPr>
    </w:p>
    <w:p w14:paraId="4F5B85FD" w14:textId="77777777" w:rsidR="001C79FC" w:rsidRDefault="001C79FC" w:rsidP="001C79FC">
      <w:pPr>
        <w:pStyle w:val="a6"/>
      </w:pPr>
      <w:r>
        <w:rPr>
          <w:rFonts w:hint="eastAsia"/>
        </w:rPr>
        <w:t>記</w:t>
      </w:r>
    </w:p>
    <w:p w14:paraId="05302862" w14:textId="77777777" w:rsidR="00157B1D" w:rsidRDefault="00157B1D" w:rsidP="00157B1D"/>
    <w:tbl>
      <w:tblPr>
        <w:tblStyle w:val="a5"/>
        <w:tblW w:w="88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069"/>
        <w:gridCol w:w="6803"/>
      </w:tblGrid>
      <w:tr w:rsidR="00B91DF5" w14:paraId="7AADB879" w14:textId="77777777" w:rsidTr="00E16722">
        <w:trPr>
          <w:trHeight w:hRule="exact" w:val="850"/>
        </w:trPr>
        <w:tc>
          <w:tcPr>
            <w:tcW w:w="2069" w:type="dxa"/>
            <w:vAlign w:val="center"/>
          </w:tcPr>
          <w:p w14:paraId="2389F98A" w14:textId="77777777" w:rsidR="00B91DF5" w:rsidRPr="00B91DF5" w:rsidRDefault="00B91DF5" w:rsidP="00B91DF5">
            <w:pPr>
              <w:rPr>
                <w:rFonts w:asciiTheme="majorEastAsia" w:eastAsiaTheme="majorEastAsia" w:hAnsiTheme="majorEastAsia"/>
                <w:b/>
                <w:sz w:val="24"/>
                <w:szCs w:val="24"/>
              </w:rPr>
            </w:pPr>
            <w:r w:rsidRPr="00B91DF5">
              <w:rPr>
                <w:rFonts w:asciiTheme="majorEastAsia" w:eastAsiaTheme="majorEastAsia" w:hAnsiTheme="majorEastAsia" w:hint="eastAsia"/>
                <w:b/>
                <w:sz w:val="24"/>
                <w:szCs w:val="24"/>
              </w:rPr>
              <w:t>１．公告年月日</w:t>
            </w:r>
          </w:p>
        </w:tc>
        <w:tc>
          <w:tcPr>
            <w:tcW w:w="6803" w:type="dxa"/>
            <w:vAlign w:val="center"/>
          </w:tcPr>
          <w:p w14:paraId="7F36F6F9" w14:textId="037FD6B9" w:rsidR="00B91DF5" w:rsidRPr="0011493C" w:rsidRDefault="00B91DF5" w:rsidP="002A7D1B">
            <w:pPr>
              <w:rPr>
                <w:rFonts w:ascii="ＭＳ ゴシック" w:eastAsia="ＭＳ ゴシック" w:hAnsi="ＭＳ ゴシック"/>
                <w:b/>
                <w:sz w:val="24"/>
                <w:szCs w:val="24"/>
              </w:rPr>
            </w:pPr>
            <w:r w:rsidRPr="0094760F">
              <w:rPr>
                <w:rFonts w:hint="eastAsia"/>
                <w:b/>
                <w:sz w:val="24"/>
                <w:szCs w:val="24"/>
              </w:rPr>
              <w:t xml:space="preserve">　</w:t>
            </w:r>
            <w:r w:rsidR="006A6634">
              <w:rPr>
                <w:rFonts w:ascii="ＭＳ ゴシック" w:eastAsia="ＭＳ ゴシック" w:hAnsi="ＭＳ ゴシック" w:hint="eastAsia"/>
                <w:b/>
                <w:sz w:val="24"/>
                <w:szCs w:val="24"/>
              </w:rPr>
              <w:t>令和</w:t>
            </w:r>
            <w:r w:rsidR="00D54AC1">
              <w:rPr>
                <w:rFonts w:ascii="ＭＳ ゴシック" w:eastAsia="ＭＳ ゴシック" w:hAnsi="ＭＳ ゴシック" w:hint="eastAsia"/>
                <w:b/>
                <w:sz w:val="24"/>
                <w:szCs w:val="24"/>
              </w:rPr>
              <w:t>７</w:t>
            </w:r>
            <w:r w:rsidR="00CB44A2" w:rsidRPr="0094760F">
              <w:rPr>
                <w:rFonts w:ascii="ＭＳ ゴシック" w:eastAsia="ＭＳ ゴシック" w:hAnsi="ＭＳ ゴシック" w:hint="eastAsia"/>
                <w:b/>
                <w:sz w:val="24"/>
                <w:szCs w:val="24"/>
              </w:rPr>
              <w:t>年</w:t>
            </w:r>
            <w:r w:rsidR="00D54AC1">
              <w:rPr>
                <w:rFonts w:ascii="ＭＳ ゴシック" w:eastAsia="ＭＳ ゴシック" w:hAnsi="ＭＳ ゴシック" w:hint="eastAsia"/>
                <w:b/>
                <w:sz w:val="24"/>
                <w:szCs w:val="24"/>
              </w:rPr>
              <w:t>１</w:t>
            </w:r>
            <w:r w:rsidR="00CB44A2" w:rsidRPr="0094760F">
              <w:rPr>
                <w:rFonts w:ascii="ＭＳ ゴシック" w:eastAsia="ＭＳ ゴシック" w:hAnsi="ＭＳ ゴシック" w:hint="eastAsia"/>
                <w:b/>
                <w:sz w:val="24"/>
                <w:szCs w:val="24"/>
              </w:rPr>
              <w:t>月</w:t>
            </w:r>
            <w:r w:rsidR="00D54AC1">
              <w:rPr>
                <w:rFonts w:ascii="ＭＳ ゴシック" w:eastAsia="ＭＳ ゴシック" w:hAnsi="ＭＳ ゴシック" w:hint="eastAsia"/>
                <w:b/>
                <w:sz w:val="24"/>
                <w:szCs w:val="24"/>
              </w:rPr>
              <w:t>２７</w:t>
            </w:r>
            <w:r w:rsidR="00FB5FF8" w:rsidRPr="0094760F">
              <w:rPr>
                <w:rFonts w:ascii="ＭＳ ゴシック" w:eastAsia="ＭＳ ゴシック" w:hAnsi="ＭＳ ゴシック" w:hint="eastAsia"/>
                <w:b/>
                <w:sz w:val="24"/>
                <w:szCs w:val="24"/>
              </w:rPr>
              <w:t>日</w:t>
            </w:r>
          </w:p>
        </w:tc>
      </w:tr>
      <w:tr w:rsidR="007F4AAE" w:rsidRPr="00B71937" w14:paraId="0F918B12" w14:textId="77777777" w:rsidTr="00E16722">
        <w:trPr>
          <w:trHeight w:hRule="exact" w:val="850"/>
        </w:trPr>
        <w:tc>
          <w:tcPr>
            <w:tcW w:w="2069" w:type="dxa"/>
            <w:vAlign w:val="center"/>
          </w:tcPr>
          <w:p w14:paraId="26CCBEC2" w14:textId="7B4E476F" w:rsidR="007F4AAE" w:rsidRPr="00B91DF5" w:rsidRDefault="007F4AAE" w:rsidP="00157B1D">
            <w:pPr>
              <w:rPr>
                <w:rFonts w:asciiTheme="majorEastAsia" w:eastAsiaTheme="majorEastAsia" w:hAnsiTheme="majorEastAsia"/>
                <w:b/>
                <w:sz w:val="24"/>
                <w:szCs w:val="24"/>
              </w:rPr>
            </w:pPr>
            <w:r>
              <w:rPr>
                <w:rFonts w:asciiTheme="majorEastAsia" w:eastAsiaTheme="majorEastAsia" w:hAnsiTheme="majorEastAsia" w:hint="eastAsia"/>
                <w:b/>
                <w:sz w:val="24"/>
                <w:szCs w:val="24"/>
              </w:rPr>
              <w:t>２．</w:t>
            </w:r>
            <w:r w:rsidR="001B230F">
              <w:rPr>
                <w:rFonts w:asciiTheme="majorEastAsia" w:eastAsiaTheme="majorEastAsia" w:hAnsiTheme="majorEastAsia" w:hint="eastAsia"/>
                <w:b/>
                <w:sz w:val="24"/>
                <w:szCs w:val="24"/>
              </w:rPr>
              <w:t xml:space="preserve">件　 </w:t>
            </w:r>
            <w:r w:rsidR="00A61D29">
              <w:rPr>
                <w:rFonts w:asciiTheme="majorEastAsia" w:eastAsiaTheme="majorEastAsia" w:hAnsiTheme="majorEastAsia" w:hint="eastAsia"/>
                <w:b/>
                <w:sz w:val="24"/>
                <w:szCs w:val="24"/>
              </w:rPr>
              <w:t xml:space="preserve">　名</w:t>
            </w:r>
          </w:p>
        </w:tc>
        <w:tc>
          <w:tcPr>
            <w:tcW w:w="6803" w:type="dxa"/>
            <w:vAlign w:val="center"/>
          </w:tcPr>
          <w:p w14:paraId="17BED8D8" w14:textId="6E14298E" w:rsidR="00B10907" w:rsidRDefault="001B230F" w:rsidP="00B10907">
            <w:pPr>
              <w:ind w:firstLineChars="100" w:firstLine="241"/>
              <w:rPr>
                <w:rFonts w:ascii="ＭＳ ゴシック" w:eastAsia="ＭＳ ゴシック" w:hAnsi="ＭＳ ゴシック"/>
                <w:b/>
                <w:sz w:val="24"/>
                <w:szCs w:val="24"/>
              </w:rPr>
            </w:pPr>
            <w:r>
              <w:rPr>
                <w:rFonts w:ascii="ＭＳ ゴシック" w:eastAsia="ＭＳ ゴシック" w:hAnsi="ＭＳ ゴシック" w:hint="eastAsia"/>
                <w:b/>
                <w:kern w:val="0"/>
                <w:sz w:val="24"/>
                <w:szCs w:val="24"/>
              </w:rPr>
              <w:t xml:space="preserve">R6年度　</w:t>
            </w:r>
            <w:r w:rsidR="005500A9">
              <w:rPr>
                <w:rFonts w:ascii="ＭＳ ゴシック" w:eastAsia="ＭＳ ゴシック" w:hAnsi="ＭＳ ゴシック" w:hint="eastAsia"/>
                <w:b/>
                <w:sz w:val="24"/>
                <w:szCs w:val="24"/>
              </w:rPr>
              <w:t>マンホールポンプ予備機</w:t>
            </w:r>
            <w:r>
              <w:rPr>
                <w:rFonts w:ascii="ＭＳ ゴシック" w:eastAsia="ＭＳ ゴシック" w:hAnsi="ＭＳ ゴシック" w:hint="eastAsia"/>
                <w:b/>
                <w:sz w:val="24"/>
                <w:szCs w:val="24"/>
              </w:rPr>
              <w:t>購入</w:t>
            </w:r>
            <w:r w:rsidR="00ED2E79">
              <w:rPr>
                <w:rFonts w:ascii="ＭＳ ゴシック" w:eastAsia="ＭＳ ゴシック" w:hAnsi="ＭＳ ゴシック" w:hint="eastAsia"/>
                <w:b/>
                <w:sz w:val="24"/>
                <w:szCs w:val="24"/>
              </w:rPr>
              <w:t>（その</w:t>
            </w:r>
            <w:r w:rsidR="00134CD7">
              <w:rPr>
                <w:rFonts w:ascii="ＭＳ ゴシック" w:eastAsia="ＭＳ ゴシック" w:hAnsi="ＭＳ ゴシック" w:hint="eastAsia"/>
                <w:b/>
                <w:sz w:val="24"/>
                <w:szCs w:val="24"/>
              </w:rPr>
              <w:t>２</w:t>
            </w:r>
            <w:r w:rsidR="00ED2E79">
              <w:rPr>
                <w:rFonts w:ascii="ＭＳ ゴシック" w:eastAsia="ＭＳ ゴシック" w:hAnsi="ＭＳ ゴシック" w:hint="eastAsia"/>
                <w:b/>
                <w:sz w:val="24"/>
                <w:szCs w:val="24"/>
              </w:rPr>
              <w:t>）</w:t>
            </w:r>
          </w:p>
        </w:tc>
      </w:tr>
      <w:tr w:rsidR="00B91DF5" w:rsidRPr="00B71937" w14:paraId="59ED6B30" w14:textId="77777777" w:rsidTr="00E16722">
        <w:trPr>
          <w:trHeight w:hRule="exact" w:val="850"/>
        </w:trPr>
        <w:tc>
          <w:tcPr>
            <w:tcW w:w="2069" w:type="dxa"/>
            <w:vAlign w:val="center"/>
          </w:tcPr>
          <w:p w14:paraId="758AEA46" w14:textId="626C0EF5" w:rsidR="00B91DF5" w:rsidRPr="00B91DF5" w:rsidRDefault="00B10907" w:rsidP="00157B1D">
            <w:pPr>
              <w:rPr>
                <w:rFonts w:asciiTheme="majorEastAsia" w:eastAsiaTheme="majorEastAsia" w:hAnsiTheme="majorEastAsia"/>
                <w:b/>
                <w:sz w:val="24"/>
                <w:szCs w:val="24"/>
              </w:rPr>
            </w:pPr>
            <w:r>
              <w:rPr>
                <w:rFonts w:asciiTheme="majorEastAsia" w:eastAsiaTheme="majorEastAsia" w:hAnsiTheme="majorEastAsia" w:hint="eastAsia"/>
                <w:b/>
                <w:sz w:val="24"/>
                <w:szCs w:val="24"/>
              </w:rPr>
              <w:t>３．</w:t>
            </w:r>
            <w:r w:rsidRPr="00B10907">
              <w:rPr>
                <w:rFonts w:asciiTheme="majorEastAsia" w:eastAsiaTheme="majorEastAsia" w:hAnsiTheme="majorEastAsia" w:hint="eastAsia"/>
                <w:b/>
                <w:spacing w:val="40"/>
                <w:kern w:val="0"/>
                <w:sz w:val="24"/>
                <w:szCs w:val="24"/>
                <w:fitText w:val="1205" w:id="-1517123072"/>
              </w:rPr>
              <w:t>納入場</w:t>
            </w:r>
            <w:r w:rsidRPr="00B10907">
              <w:rPr>
                <w:rFonts w:asciiTheme="majorEastAsia" w:eastAsiaTheme="majorEastAsia" w:hAnsiTheme="majorEastAsia" w:hint="eastAsia"/>
                <w:b/>
                <w:spacing w:val="1"/>
                <w:kern w:val="0"/>
                <w:sz w:val="24"/>
                <w:szCs w:val="24"/>
                <w:fitText w:val="1205" w:id="-1517123072"/>
              </w:rPr>
              <w:t>所</w:t>
            </w:r>
          </w:p>
        </w:tc>
        <w:tc>
          <w:tcPr>
            <w:tcW w:w="6803" w:type="dxa"/>
            <w:vAlign w:val="center"/>
          </w:tcPr>
          <w:p w14:paraId="1A7929CF" w14:textId="77777777" w:rsidR="00B10907" w:rsidRPr="00B10907" w:rsidRDefault="00B10907" w:rsidP="00B10907">
            <w:pPr>
              <w:ind w:firstLineChars="100" w:firstLine="241"/>
              <w:rPr>
                <w:rFonts w:ascii="ＭＳ ゴシック" w:eastAsia="ＭＳ ゴシック" w:hAnsi="ＭＳ ゴシック"/>
                <w:b/>
                <w:bCs/>
                <w:color w:val="000000"/>
                <w:sz w:val="24"/>
                <w:szCs w:val="24"/>
              </w:rPr>
            </w:pPr>
            <w:r w:rsidRPr="00B10907">
              <w:rPr>
                <w:rFonts w:ascii="ＭＳ ゴシック" w:eastAsia="ＭＳ ゴシック" w:hAnsi="ＭＳ ゴシック" w:hint="eastAsia"/>
                <w:b/>
                <w:bCs/>
                <w:color w:val="000000"/>
                <w:sz w:val="24"/>
                <w:szCs w:val="24"/>
              </w:rPr>
              <w:t>松江市宍道町佐々布１１０番地２</w:t>
            </w:r>
          </w:p>
          <w:p w14:paraId="6D4A640E" w14:textId="67A07000" w:rsidR="00B91DF5" w:rsidRPr="001D7981" w:rsidRDefault="00B10907" w:rsidP="00B10907">
            <w:pPr>
              <w:ind w:firstLineChars="100" w:firstLine="241"/>
              <w:rPr>
                <w:b/>
                <w:bCs/>
                <w:sz w:val="24"/>
                <w:szCs w:val="24"/>
              </w:rPr>
            </w:pPr>
            <w:r w:rsidRPr="00B10907">
              <w:rPr>
                <w:rFonts w:ascii="ＭＳ ゴシック" w:eastAsia="ＭＳ ゴシック" w:hAnsi="ＭＳ ゴシック" w:hint="eastAsia"/>
                <w:b/>
                <w:bCs/>
                <w:color w:val="000000"/>
                <w:sz w:val="24"/>
                <w:szCs w:val="24"/>
              </w:rPr>
              <w:t>（松江市上下水道局宍道1号マンホールポンプ南城）</w:t>
            </w:r>
          </w:p>
        </w:tc>
      </w:tr>
      <w:tr w:rsidR="00B91DF5" w14:paraId="331DD243" w14:textId="77777777" w:rsidTr="00E16722">
        <w:trPr>
          <w:trHeight w:hRule="exact" w:val="850"/>
        </w:trPr>
        <w:tc>
          <w:tcPr>
            <w:tcW w:w="2069" w:type="dxa"/>
            <w:vAlign w:val="center"/>
          </w:tcPr>
          <w:p w14:paraId="04360541" w14:textId="2202CABB" w:rsidR="00B91DF5" w:rsidRPr="00B91DF5" w:rsidRDefault="00EC1383" w:rsidP="007A0635">
            <w:pPr>
              <w:rPr>
                <w:rFonts w:asciiTheme="majorEastAsia" w:eastAsiaTheme="majorEastAsia" w:hAnsiTheme="majorEastAsia"/>
                <w:b/>
                <w:sz w:val="24"/>
                <w:szCs w:val="24"/>
              </w:rPr>
            </w:pPr>
            <w:r>
              <w:rPr>
                <w:rFonts w:asciiTheme="majorEastAsia" w:eastAsiaTheme="majorEastAsia" w:hAnsiTheme="majorEastAsia" w:hint="eastAsia"/>
                <w:b/>
                <w:sz w:val="24"/>
                <w:szCs w:val="24"/>
              </w:rPr>
              <w:t>４</w:t>
            </w:r>
            <w:r w:rsidR="00B91DF5" w:rsidRPr="00B91DF5">
              <w:rPr>
                <w:rFonts w:asciiTheme="majorEastAsia" w:eastAsiaTheme="majorEastAsia" w:hAnsiTheme="majorEastAsia" w:hint="eastAsia"/>
                <w:b/>
                <w:sz w:val="24"/>
                <w:szCs w:val="24"/>
              </w:rPr>
              <w:t>．</w:t>
            </w:r>
            <w:r w:rsidR="00157B1D" w:rsidRPr="001E72C2">
              <w:rPr>
                <w:rFonts w:asciiTheme="majorEastAsia" w:eastAsiaTheme="majorEastAsia" w:hAnsiTheme="majorEastAsia" w:hint="eastAsia"/>
                <w:b/>
                <w:spacing w:val="361"/>
                <w:kern w:val="0"/>
                <w:sz w:val="24"/>
                <w:szCs w:val="24"/>
                <w:fitText w:val="1205" w:id="457996033"/>
              </w:rPr>
              <w:t>仕</w:t>
            </w:r>
            <w:r w:rsidR="00157B1D" w:rsidRPr="001E72C2">
              <w:rPr>
                <w:rFonts w:asciiTheme="majorEastAsia" w:eastAsiaTheme="majorEastAsia" w:hAnsiTheme="majorEastAsia" w:hint="eastAsia"/>
                <w:b/>
                <w:spacing w:val="1"/>
                <w:kern w:val="0"/>
                <w:sz w:val="24"/>
                <w:szCs w:val="24"/>
                <w:fitText w:val="1205" w:id="457996033"/>
              </w:rPr>
              <w:t>様</w:t>
            </w:r>
          </w:p>
        </w:tc>
        <w:tc>
          <w:tcPr>
            <w:tcW w:w="6803" w:type="dxa"/>
            <w:vAlign w:val="center"/>
          </w:tcPr>
          <w:p w14:paraId="277448E9" w14:textId="135748D0" w:rsidR="00B91DF5" w:rsidRPr="001D7981" w:rsidRDefault="00157B1D" w:rsidP="001D7981">
            <w:pPr>
              <w:ind w:leftChars="50" w:left="105"/>
              <w:rPr>
                <w:rFonts w:ascii="ＭＳ ゴシック" w:eastAsia="ＭＳ ゴシック" w:hAnsi="ＭＳ ゴシック"/>
                <w:b/>
                <w:sz w:val="20"/>
                <w:szCs w:val="20"/>
              </w:rPr>
            </w:pPr>
            <w:r w:rsidRPr="001D7981">
              <w:rPr>
                <w:rFonts w:asciiTheme="majorEastAsia" w:eastAsiaTheme="majorEastAsia" w:hAnsiTheme="majorEastAsia" w:hint="eastAsia"/>
                <w:b/>
                <w:sz w:val="20"/>
                <w:szCs w:val="20"/>
              </w:rPr>
              <w:t>「</w:t>
            </w:r>
            <w:r w:rsidR="00677334" w:rsidRPr="001D7981">
              <w:rPr>
                <w:rFonts w:asciiTheme="majorEastAsia" w:eastAsiaTheme="majorEastAsia" w:hAnsiTheme="majorEastAsia" w:hint="eastAsia"/>
                <w:b/>
                <w:sz w:val="20"/>
                <w:szCs w:val="20"/>
              </w:rPr>
              <w:t xml:space="preserve">R6年度　</w:t>
            </w:r>
            <w:r w:rsidR="005500A9" w:rsidRPr="001D7981">
              <w:rPr>
                <w:rFonts w:ascii="ＭＳ ゴシック" w:eastAsia="ＭＳ ゴシック" w:hAnsi="ＭＳ ゴシック" w:hint="eastAsia"/>
                <w:b/>
                <w:sz w:val="20"/>
                <w:szCs w:val="20"/>
              </w:rPr>
              <w:t>マンホールポンプ予備機購入</w:t>
            </w:r>
            <w:r w:rsidR="001D7981" w:rsidRPr="001D7981">
              <w:rPr>
                <w:rFonts w:ascii="ＭＳ ゴシック" w:eastAsia="ＭＳ ゴシック" w:hAnsi="ＭＳ ゴシック" w:hint="eastAsia"/>
                <w:b/>
                <w:sz w:val="20"/>
                <w:szCs w:val="20"/>
              </w:rPr>
              <w:t>（その</w:t>
            </w:r>
            <w:r w:rsidR="00134CD7">
              <w:rPr>
                <w:rFonts w:ascii="ＭＳ ゴシック" w:eastAsia="ＭＳ ゴシック" w:hAnsi="ＭＳ ゴシック" w:hint="eastAsia"/>
                <w:b/>
                <w:sz w:val="20"/>
                <w:szCs w:val="20"/>
              </w:rPr>
              <w:t>２</w:t>
            </w:r>
            <w:r w:rsidR="001D7981" w:rsidRPr="001D7981">
              <w:rPr>
                <w:rFonts w:ascii="ＭＳ ゴシック" w:eastAsia="ＭＳ ゴシック" w:hAnsi="ＭＳ ゴシック" w:hint="eastAsia"/>
                <w:b/>
                <w:sz w:val="20"/>
                <w:szCs w:val="20"/>
              </w:rPr>
              <w:t>）</w:t>
            </w:r>
            <w:r w:rsidRPr="001D7981">
              <w:rPr>
                <w:rFonts w:asciiTheme="majorEastAsia" w:eastAsiaTheme="majorEastAsia" w:hAnsiTheme="majorEastAsia" w:hint="eastAsia"/>
                <w:b/>
                <w:sz w:val="20"/>
                <w:szCs w:val="20"/>
              </w:rPr>
              <w:t>仕様書」のとおり</w:t>
            </w:r>
          </w:p>
        </w:tc>
      </w:tr>
    </w:tbl>
    <w:p w14:paraId="04D02ED0" w14:textId="301964F1" w:rsidR="00E16722" w:rsidRPr="00901332" w:rsidRDefault="00901332" w:rsidP="00901332">
      <w:pPr>
        <w:jc w:val="left"/>
        <w:rPr>
          <w:color w:val="FF0000"/>
        </w:rPr>
      </w:pPr>
      <w:r w:rsidRPr="00901332">
        <w:rPr>
          <w:rFonts w:asciiTheme="majorEastAsia" w:eastAsiaTheme="majorEastAsia" w:hAnsiTheme="majorEastAsia" w:hint="eastAsia"/>
          <w:b/>
          <w:bCs/>
          <w:color w:val="FF0000"/>
        </w:rPr>
        <w:t>※日付は実際に記入した日付（公告日から郵送手続きを行った日までの日付）を記入してください。</w:t>
      </w:r>
    </w:p>
    <w:sectPr w:rsidR="00E16722" w:rsidRPr="00901332" w:rsidSect="007F4AAE">
      <w:pgSz w:w="11906" w:h="16838" w:code="9"/>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9551CA" w14:textId="77777777" w:rsidR="00F06732" w:rsidRDefault="00F06732" w:rsidP="00D708B4">
      <w:r>
        <w:separator/>
      </w:r>
    </w:p>
  </w:endnote>
  <w:endnote w:type="continuationSeparator" w:id="0">
    <w:p w14:paraId="6A3E5C96" w14:textId="77777777" w:rsidR="00F06732" w:rsidRDefault="00F06732" w:rsidP="00D70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0C0D7" w14:textId="77777777" w:rsidR="00F06732" w:rsidRDefault="00F06732" w:rsidP="00D708B4">
      <w:r>
        <w:separator/>
      </w:r>
    </w:p>
  </w:footnote>
  <w:footnote w:type="continuationSeparator" w:id="0">
    <w:p w14:paraId="13CCB7DF" w14:textId="77777777" w:rsidR="00F06732" w:rsidRDefault="00F06732" w:rsidP="00D708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9FC"/>
    <w:rsid w:val="000236CA"/>
    <w:rsid w:val="0007539A"/>
    <w:rsid w:val="0011493C"/>
    <w:rsid w:val="001210FD"/>
    <w:rsid w:val="00134CD7"/>
    <w:rsid w:val="00147649"/>
    <w:rsid w:val="00157B1D"/>
    <w:rsid w:val="001640A6"/>
    <w:rsid w:val="0017451D"/>
    <w:rsid w:val="001B230F"/>
    <w:rsid w:val="001C79FC"/>
    <w:rsid w:val="001D7981"/>
    <w:rsid w:val="001E096C"/>
    <w:rsid w:val="001E72C2"/>
    <w:rsid w:val="001F4161"/>
    <w:rsid w:val="002147C5"/>
    <w:rsid w:val="00265B62"/>
    <w:rsid w:val="002922C0"/>
    <w:rsid w:val="002A7D1B"/>
    <w:rsid w:val="00332046"/>
    <w:rsid w:val="00361ADC"/>
    <w:rsid w:val="0037145F"/>
    <w:rsid w:val="00380980"/>
    <w:rsid w:val="00382310"/>
    <w:rsid w:val="003E6042"/>
    <w:rsid w:val="0043523B"/>
    <w:rsid w:val="00441485"/>
    <w:rsid w:val="00466173"/>
    <w:rsid w:val="004B276C"/>
    <w:rsid w:val="004F124E"/>
    <w:rsid w:val="004F18B1"/>
    <w:rsid w:val="005500A9"/>
    <w:rsid w:val="005C076A"/>
    <w:rsid w:val="005E59BF"/>
    <w:rsid w:val="00602535"/>
    <w:rsid w:val="006162A4"/>
    <w:rsid w:val="00641597"/>
    <w:rsid w:val="006424EB"/>
    <w:rsid w:val="006574B5"/>
    <w:rsid w:val="00674248"/>
    <w:rsid w:val="00677334"/>
    <w:rsid w:val="00690DC1"/>
    <w:rsid w:val="0069669C"/>
    <w:rsid w:val="006A6634"/>
    <w:rsid w:val="006B1EBE"/>
    <w:rsid w:val="00702384"/>
    <w:rsid w:val="00723E71"/>
    <w:rsid w:val="00776600"/>
    <w:rsid w:val="007A0635"/>
    <w:rsid w:val="007F4AAE"/>
    <w:rsid w:val="00805588"/>
    <w:rsid w:val="00812684"/>
    <w:rsid w:val="008637DA"/>
    <w:rsid w:val="00872F09"/>
    <w:rsid w:val="008D380D"/>
    <w:rsid w:val="00901332"/>
    <w:rsid w:val="00906508"/>
    <w:rsid w:val="009260F4"/>
    <w:rsid w:val="0094760F"/>
    <w:rsid w:val="0097104B"/>
    <w:rsid w:val="00975FE6"/>
    <w:rsid w:val="00991AEF"/>
    <w:rsid w:val="009C0EA3"/>
    <w:rsid w:val="00A23590"/>
    <w:rsid w:val="00A33381"/>
    <w:rsid w:val="00A61D29"/>
    <w:rsid w:val="00A87719"/>
    <w:rsid w:val="00AA5245"/>
    <w:rsid w:val="00AC1B02"/>
    <w:rsid w:val="00AD65D3"/>
    <w:rsid w:val="00AE510D"/>
    <w:rsid w:val="00B10907"/>
    <w:rsid w:val="00B11D33"/>
    <w:rsid w:val="00B71937"/>
    <w:rsid w:val="00B91DF5"/>
    <w:rsid w:val="00BA68BF"/>
    <w:rsid w:val="00BB5289"/>
    <w:rsid w:val="00BF3C54"/>
    <w:rsid w:val="00C018CC"/>
    <w:rsid w:val="00C34320"/>
    <w:rsid w:val="00C36737"/>
    <w:rsid w:val="00C556A4"/>
    <w:rsid w:val="00CA31ED"/>
    <w:rsid w:val="00CB44A2"/>
    <w:rsid w:val="00CF1D89"/>
    <w:rsid w:val="00D53DE7"/>
    <w:rsid w:val="00D54AC1"/>
    <w:rsid w:val="00D60A98"/>
    <w:rsid w:val="00D708B4"/>
    <w:rsid w:val="00E16722"/>
    <w:rsid w:val="00E228FD"/>
    <w:rsid w:val="00E41993"/>
    <w:rsid w:val="00E66CB5"/>
    <w:rsid w:val="00EC1383"/>
    <w:rsid w:val="00EC498A"/>
    <w:rsid w:val="00ED2CD4"/>
    <w:rsid w:val="00ED2E79"/>
    <w:rsid w:val="00ED5A44"/>
    <w:rsid w:val="00F00B36"/>
    <w:rsid w:val="00F06732"/>
    <w:rsid w:val="00F32F42"/>
    <w:rsid w:val="00FB5F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C3F424"/>
  <w15:docId w15:val="{833C3579-E7E2-46DB-AC09-537C0A086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unhideWhenUsed/>
    <w:rsid w:val="00D708B4"/>
    <w:pPr>
      <w:tabs>
        <w:tab w:val="center" w:pos="4252"/>
        <w:tab w:val="right" w:pos="8504"/>
      </w:tabs>
      <w:snapToGrid w:val="0"/>
    </w:pPr>
  </w:style>
  <w:style w:type="character" w:customStyle="1" w:styleId="ab">
    <w:name w:val="ヘッダー (文字)"/>
    <w:basedOn w:val="a0"/>
    <w:link w:val="aa"/>
    <w:uiPriority w:val="99"/>
    <w:rsid w:val="00D708B4"/>
  </w:style>
  <w:style w:type="paragraph" w:styleId="ac">
    <w:name w:val="footer"/>
    <w:basedOn w:val="a"/>
    <w:link w:val="ad"/>
    <w:uiPriority w:val="99"/>
    <w:unhideWhenUsed/>
    <w:rsid w:val="00D708B4"/>
    <w:pPr>
      <w:tabs>
        <w:tab w:val="center" w:pos="4252"/>
        <w:tab w:val="right" w:pos="8504"/>
      </w:tabs>
      <w:snapToGrid w:val="0"/>
    </w:pPr>
  </w:style>
  <w:style w:type="character" w:customStyle="1" w:styleId="ad">
    <w:name w:val="フッター (文字)"/>
    <w:basedOn w:val="a0"/>
    <w:link w:val="ac"/>
    <w:uiPriority w:val="99"/>
    <w:rsid w:val="00D708B4"/>
  </w:style>
  <w:style w:type="paragraph" w:styleId="ae">
    <w:name w:val="Balloon Text"/>
    <w:basedOn w:val="a"/>
    <w:link w:val="af"/>
    <w:uiPriority w:val="99"/>
    <w:semiHidden/>
    <w:unhideWhenUsed/>
    <w:rsid w:val="00147649"/>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14764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1822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68</Words>
  <Characters>392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26</cp:revision>
  <cp:lastPrinted>2024-04-09T08:19:00Z</cp:lastPrinted>
  <dcterms:created xsi:type="dcterms:W3CDTF">2022-03-26T05:01:00Z</dcterms:created>
  <dcterms:modified xsi:type="dcterms:W3CDTF">2025-01-23T23:54:00Z</dcterms:modified>
</cp:coreProperties>
</file>